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Zhu Theodore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AXE COMPUTE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 43RD STREET SUITE 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Axe Compute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AGPU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7,564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2,420 shares that were issued to the Reporting Person on July 1, 2026, as compensation for such Reporting Person's service on the Issuer's board of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Jeremy Yaukey-Witter,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3026" TargetMode="External"/><Relationship Id="rId5" Type="http://schemas.openxmlformats.org/officeDocument/2006/relationships/hyperlink" Target="http://www.sec.gov/cgi-bin/browse-edgar?action=getcompany&amp;CIK=00014461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3216</Characters>
  <CharactersWithSpaces>3742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