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ST. CLAIR GREGORY SR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18,299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733 shares that were issued to the Reporting Person on October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7823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3222</Characters>
  <CharactersWithSpaces>3750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