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Hawryluk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14,176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733 shares that were issued to the Reporting Person on October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470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3221</Characters>
  <CharactersWithSpaces>3747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